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45" w:rsidRDefault="008B484E" w:rsidP="00C10132"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215265</wp:posOffset>
            </wp:positionV>
            <wp:extent cx="817880" cy="1257300"/>
            <wp:effectExtent l="0" t="0" r="127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127635</wp:posOffset>
                </wp:positionV>
                <wp:extent cx="5829300" cy="1028700"/>
                <wp:effectExtent l="3810" t="381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945" w:rsidRDefault="00A72945" w:rsidP="00C10132">
                            <w:pPr>
                              <w:pStyle w:val="Heading1"/>
                              <w:keepNext w:val="0"/>
                              <w:rPr>
                                <w:b w:val="0"/>
                                <w:bCs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36"/>
                                <w:szCs w:val="36"/>
                              </w:rPr>
                              <w:t xml:space="preserve">            Primăria Municipiului Târgu Jiu</w:t>
                            </w:r>
                          </w:p>
                          <w:tbl>
                            <w:tblPr>
                              <w:tblW w:w="0" w:type="auto"/>
                              <w:tblInd w:w="30" w:type="dxa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nThickSmallGap" w:sz="24" w:space="0" w:color="auto"/>
                                <w:right w:val="thinThickSmallGap" w:sz="24" w:space="0" w:color="auto"/>
                                <w:insideH w:val="thinThickSmallGap" w:sz="24" w:space="0" w:color="auto"/>
                                <w:insideV w:val="thinThickSmallGap" w:sz="2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3"/>
                              <w:gridCol w:w="7114"/>
                              <w:gridCol w:w="138"/>
                            </w:tblGrid>
                            <w:tr w:rsidR="00A72945">
                              <w:trPr>
                                <w:trHeight w:val="84"/>
                              </w:trPr>
                              <w:tc>
                                <w:tcPr>
                                  <w:tcW w:w="7325" w:type="dxa"/>
                                  <w:gridSpan w:val="3"/>
                                  <w:tcBorders>
                                    <w:top w:val="thinThickSmallGap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72945" w:rsidRDefault="00A72945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72945">
                              <w:trPr>
                                <w:gridBefore w:val="1"/>
                                <w:gridAfter w:val="1"/>
                                <w:wBefore w:w="73" w:type="dxa"/>
                                <w:wAfter w:w="138" w:type="dxa"/>
                                <w:trHeight w:val="449"/>
                              </w:trPr>
                              <w:tc>
                                <w:tcPr>
                                  <w:tcW w:w="7114" w:type="dxa"/>
                                  <w:tcBorders>
                                    <w:top w:val="nil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:rsidR="00A72945" w:rsidRDefault="00A72945">
                                  <w:pPr>
                                    <w:pStyle w:val="ReturnAddress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Bd. Constantin Brâncuşi nr.19, Tg-Jiu, Judeţul Gorj, România</w:t>
                                  </w:r>
                                </w:p>
                                <w:p w:rsidR="00A72945" w:rsidRDefault="00A72945">
                                  <w:pPr>
                                    <w:pStyle w:val="ReturnAddress"/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Tel. 40.253.211661, Fax. 40.253.214878, </w:t>
                                  </w:r>
                                  <w:hyperlink r:id="rId7" w:history="1">
                                    <w:r>
                                      <w:rPr>
                                        <w:rStyle w:val="Hyperlink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www.targujiu.ro</w:t>
                                    </w:r>
                                  </w:hyperlink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 e-mail: primaria.targujiu@xnet.ro</w:t>
                                  </w:r>
                                </w:p>
                              </w:tc>
                            </w:tr>
                          </w:tbl>
                          <w:p w:rsidR="00A72945" w:rsidRDefault="00A72945" w:rsidP="00C10132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72945" w:rsidRDefault="00A72945" w:rsidP="00C101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2945" w:rsidRDefault="00A72945" w:rsidP="00C10132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55pt;margin-top:10.05pt;width:459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pFgQ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" stroked="f">
                <v:textbox>
                  <w:txbxContent>
                    <w:p w:rsidR="00A72945" w:rsidRDefault="00A72945" w:rsidP="00C10132">
                      <w:pPr>
                        <w:pStyle w:val="Heading1"/>
                        <w:keepNext w:val="0"/>
                        <w:rPr>
                          <w:b w:val="0"/>
                          <w:bCs w:val="0"/>
                          <w:sz w:val="36"/>
                          <w:szCs w:val="36"/>
                        </w:rPr>
                      </w:pPr>
                      <w:r>
                        <w:rPr>
                          <w:b w:val="0"/>
                          <w:bCs w:val="0"/>
                          <w:sz w:val="36"/>
                          <w:szCs w:val="36"/>
                        </w:rPr>
                        <w:t xml:space="preserve">            Primăria Municipiului Târgu Jiu</w:t>
                      </w:r>
                    </w:p>
                    <w:tbl>
                      <w:tblPr>
                        <w:tblW w:w="0" w:type="auto"/>
                        <w:tblInd w:w="30" w:type="dxa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  <w:insideH w:val="thinThickSmallGap" w:sz="24" w:space="0" w:color="auto"/>
                          <w:insideV w:val="thinThickSmallGap" w:sz="2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3"/>
                        <w:gridCol w:w="7114"/>
                        <w:gridCol w:w="138"/>
                      </w:tblGrid>
                      <w:tr w:rsidR="00A72945">
                        <w:trPr>
                          <w:trHeight w:val="84"/>
                        </w:trPr>
                        <w:tc>
                          <w:tcPr>
                            <w:tcW w:w="7325" w:type="dxa"/>
                            <w:gridSpan w:val="3"/>
                            <w:tcBorders>
                              <w:top w:val="thinThickSmallGap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72945" w:rsidRDefault="00A7294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72945">
                        <w:trPr>
                          <w:gridBefore w:val="1"/>
                          <w:gridAfter w:val="1"/>
                          <w:wBefore w:w="73" w:type="dxa"/>
                          <w:wAfter w:w="138" w:type="dxa"/>
                          <w:trHeight w:val="449"/>
                        </w:trPr>
                        <w:tc>
                          <w:tcPr>
                            <w:tcW w:w="7114" w:type="dxa"/>
                            <w:tcBorders>
                              <w:top w:val="nil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:rsidR="00A72945" w:rsidRDefault="00A72945">
                            <w:pPr>
                              <w:pStyle w:val="ReturnAddress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Bd. Constantin Brâncuşi nr.19, Tg-Jiu, Judeţul Gorj, România</w:t>
                            </w:r>
                          </w:p>
                          <w:p w:rsidR="00A72945" w:rsidRDefault="00A72945">
                            <w:pPr>
                              <w:pStyle w:val="ReturnAddress"/>
                              <w:rPr>
                                <w:rFonts w:ascii="Arial Black" w:hAnsi="Arial Black" w:cs="Arial Black"/>
                                <w:b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Tel. 40.253.211661, Fax. 40.253.214878,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  <w:iCs/>
                                  <w:sz w:val="18"/>
                                  <w:szCs w:val="18"/>
                                </w:rPr>
                                <w:t>www.targujiu.ro</w:t>
                              </w:r>
                            </w:hyperlink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 e-mail: primaria.targujiu@xnet.ro</w:t>
                            </w:r>
                          </w:p>
                        </w:tc>
                      </w:tr>
                    </w:tbl>
                    <w:p w:rsidR="00A72945" w:rsidRDefault="00A72945" w:rsidP="00C10132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:rsidR="00A72945" w:rsidRDefault="00A72945" w:rsidP="00C1013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72945" w:rsidRDefault="00A72945" w:rsidP="00C10132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3810</wp:posOffset>
                </wp:positionV>
                <wp:extent cx="2028825" cy="1028700"/>
                <wp:effectExtent l="3810" t="381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945" w:rsidRDefault="008B484E" w:rsidP="00C10132"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847725" cy="8096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771525" cy="8001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0.8pt;margin-top:.3pt;width:159.7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" stroked="f">
                <v:textbox>
                  <w:txbxContent>
                    <w:p w:rsidR="00A72945" w:rsidRDefault="008B484E" w:rsidP="00C10132">
                      <w:r>
                        <w:rPr>
                          <w:noProof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>
                            <wp:extent cx="847725" cy="8096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771525" cy="8001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2945">
        <w:t xml:space="preserve">                                                                                                       </w:t>
      </w:r>
    </w:p>
    <w:p w:rsidR="00A72945" w:rsidRDefault="00A72945" w:rsidP="00C10132">
      <w:pPr>
        <w:pStyle w:val="Footer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72945" w:rsidRDefault="00A72945" w:rsidP="00C10132">
      <w:pPr>
        <w:rPr>
          <w:sz w:val="26"/>
          <w:szCs w:val="26"/>
        </w:rPr>
      </w:pPr>
    </w:p>
    <w:p w:rsidR="00A72945" w:rsidRDefault="00A72945" w:rsidP="00C10132">
      <w:pPr>
        <w:autoSpaceDE w:val="0"/>
        <w:autoSpaceDN w:val="0"/>
        <w:adjustRightInd w:val="0"/>
        <w:rPr>
          <w:sz w:val="28"/>
          <w:szCs w:val="28"/>
        </w:rPr>
      </w:pPr>
    </w:p>
    <w:p w:rsidR="00A72945" w:rsidRDefault="00A72945" w:rsidP="00C10132">
      <w:pPr>
        <w:autoSpaceDE w:val="0"/>
        <w:autoSpaceDN w:val="0"/>
        <w:adjustRightInd w:val="0"/>
        <w:rPr>
          <w:sz w:val="28"/>
          <w:szCs w:val="28"/>
        </w:rPr>
      </w:pPr>
    </w:p>
    <w:p w:rsidR="00A72945" w:rsidRPr="006961BD" w:rsidRDefault="00A72945"/>
    <w:p w:rsidR="00A72945" w:rsidRPr="006961BD" w:rsidRDefault="00A72945" w:rsidP="00EC32F7">
      <w:pPr>
        <w:jc w:val="center"/>
        <w:rPr>
          <w:b/>
          <w:bCs/>
        </w:rPr>
      </w:pPr>
      <w:r w:rsidRPr="006961BD">
        <w:rPr>
          <w:b/>
          <w:bCs/>
        </w:rPr>
        <w:t>ANUNŢ</w:t>
      </w:r>
    </w:p>
    <w:p w:rsidR="00A72945" w:rsidRDefault="00A72945" w:rsidP="0060524A">
      <w:pPr>
        <w:pStyle w:val="Footer"/>
        <w:tabs>
          <w:tab w:val="center" w:pos="851"/>
          <w:tab w:val="center" w:pos="1134"/>
          <w:tab w:val="center" w:pos="1418"/>
          <w:tab w:val="center" w:pos="2552"/>
        </w:tabs>
        <w:jc w:val="both"/>
        <w:rPr>
          <w:sz w:val="22"/>
          <w:szCs w:val="22"/>
          <w:lang w:val="ro-RO"/>
        </w:rPr>
      </w:pPr>
    </w:p>
    <w:p w:rsidR="00A72945" w:rsidRPr="0060524A" w:rsidRDefault="00A72945" w:rsidP="0060524A">
      <w:pPr>
        <w:pStyle w:val="Footer"/>
        <w:tabs>
          <w:tab w:val="center" w:pos="851"/>
          <w:tab w:val="center" w:pos="1134"/>
          <w:tab w:val="center" w:pos="1418"/>
          <w:tab w:val="center" w:pos="2552"/>
        </w:tabs>
        <w:jc w:val="both"/>
        <w:rPr>
          <w:sz w:val="24"/>
          <w:szCs w:val="24"/>
          <w:lang w:val="ro-RO"/>
        </w:rPr>
      </w:pPr>
    </w:p>
    <w:p w:rsidR="00A72945" w:rsidRPr="0060524A" w:rsidRDefault="00A72945" w:rsidP="0060524A">
      <w:pPr>
        <w:ind w:firstLine="720"/>
        <w:jc w:val="both"/>
      </w:pPr>
      <w:r w:rsidRPr="0060524A">
        <w:t xml:space="preserve">Primăria Municipiului Tg-Jiu organizează concurs  pentru promovare în  funcţia  publica  de conducere de director executiv la Poliţia Locală.  </w:t>
      </w:r>
    </w:p>
    <w:p w:rsidR="00A72945" w:rsidRPr="0060524A" w:rsidRDefault="00A72945" w:rsidP="0060524A">
      <w:pPr>
        <w:autoSpaceDE w:val="0"/>
        <w:autoSpaceDN w:val="0"/>
        <w:adjustRightInd w:val="0"/>
        <w:jc w:val="both"/>
      </w:pPr>
      <w:r w:rsidRPr="0060524A">
        <w:tab/>
        <w:t xml:space="preserve">Concursul se organizează la sediul Primăriei, în data de 12.12.2012, ora 10,00, proba scrisă şi în data de 14.12.2012  interviul. </w:t>
      </w:r>
    </w:p>
    <w:p w:rsidR="00A72945" w:rsidRPr="0060524A" w:rsidRDefault="00A72945" w:rsidP="0060524A">
      <w:pPr>
        <w:jc w:val="both"/>
        <w:rPr>
          <w:sz w:val="22"/>
          <w:szCs w:val="22"/>
        </w:rPr>
      </w:pPr>
      <w:r w:rsidRPr="0060524A">
        <w:tab/>
        <w:t xml:space="preserve">Dosarele de înscriere la concurs se pot depune în termen de 20 zile de la data publicării în </w:t>
      </w:r>
      <w:r w:rsidRPr="0060524A">
        <w:rPr>
          <w:sz w:val="22"/>
          <w:szCs w:val="22"/>
        </w:rPr>
        <w:t>Monitorul Oficial al României, Partea a III- a, la sediul Primăriei, camera 5, compartimentul resurse umane.</w:t>
      </w:r>
    </w:p>
    <w:p w:rsidR="00A72945" w:rsidRPr="0060524A" w:rsidRDefault="00A72945" w:rsidP="0060524A">
      <w:pPr>
        <w:rPr>
          <w:sz w:val="22"/>
          <w:szCs w:val="22"/>
        </w:rPr>
      </w:pPr>
      <w:r w:rsidRPr="0060524A">
        <w:tab/>
        <w:t xml:space="preserve">Condiţiile de participare la concurs şi  bibliografia  stabilită se afişează la sediul primăriei şi pe site-ul </w:t>
      </w:r>
      <w:hyperlink r:id="rId11" w:history="1">
        <w:r w:rsidRPr="0060524A">
          <w:rPr>
            <w:rStyle w:val="Hyperlink"/>
            <w:i/>
            <w:iCs/>
          </w:rPr>
          <w:t>www.targujiu.ro</w:t>
        </w:r>
      </w:hyperlink>
      <w:r w:rsidRPr="0060524A">
        <w:rPr>
          <w:sz w:val="22"/>
          <w:szCs w:val="22"/>
        </w:rPr>
        <w:t>Relaţii suplimentare se pot obţine la se</w:t>
      </w:r>
      <w:r>
        <w:rPr>
          <w:sz w:val="22"/>
          <w:szCs w:val="22"/>
        </w:rPr>
        <w:t>diul primăriei şi la telefonul 0253/205090</w:t>
      </w:r>
      <w:r w:rsidRPr="0060524A">
        <w:rPr>
          <w:sz w:val="22"/>
          <w:szCs w:val="22"/>
        </w:rPr>
        <w:t xml:space="preserve"> </w:t>
      </w:r>
    </w:p>
    <w:p w:rsidR="00A72945" w:rsidRPr="0060524A" w:rsidRDefault="00A72945" w:rsidP="0060524A">
      <w:pPr>
        <w:jc w:val="both"/>
      </w:pPr>
      <w:r w:rsidRPr="0060524A">
        <w:rPr>
          <w:b/>
          <w:bCs/>
        </w:rPr>
        <w:tab/>
        <w:t xml:space="preserve"> Condiţii de participare</w:t>
      </w:r>
      <w:r w:rsidRPr="0060524A">
        <w:t xml:space="preserve"> </w:t>
      </w:r>
    </w:p>
    <w:p w:rsidR="00A72945" w:rsidRPr="0060524A" w:rsidRDefault="00A72945" w:rsidP="0060524A">
      <w:pPr>
        <w:autoSpaceDE w:val="0"/>
        <w:autoSpaceDN w:val="0"/>
        <w:adjustRightInd w:val="0"/>
        <w:jc w:val="both"/>
      </w:pPr>
      <w:r w:rsidRPr="0060524A">
        <w:rPr>
          <w:color w:val="993333"/>
        </w:rPr>
        <w:tab/>
      </w:r>
      <w:r w:rsidRPr="0060524A">
        <w:t>Candidaţii trebuie să îndeplinească condiţiile prevăzute de art. 66 din Legea nr. 188/1999 privind Statutul funcţionarilor publici (r2), cu modificările şi completările ulterioare şi anume:</w:t>
      </w:r>
    </w:p>
    <w:p w:rsidR="00A72945" w:rsidRPr="00D96942" w:rsidRDefault="00A72945" w:rsidP="0060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524A">
        <w:t xml:space="preserve">- </w:t>
      </w:r>
      <w:r w:rsidRPr="00D96942">
        <w:rPr>
          <w:sz w:val="22"/>
          <w:szCs w:val="22"/>
        </w:rPr>
        <w:t>să fie absolvenţi de studii superioare de lungă durată absolvite cu diplomă de licenţă sau echivalentă;</w:t>
      </w:r>
    </w:p>
    <w:p w:rsidR="00A72945" w:rsidRPr="0060524A" w:rsidRDefault="00A72945" w:rsidP="0060524A">
      <w:pPr>
        <w:autoSpaceDE w:val="0"/>
        <w:autoSpaceDN w:val="0"/>
        <w:adjustRightInd w:val="0"/>
        <w:jc w:val="both"/>
      </w:pPr>
      <w:r w:rsidRPr="0060524A">
        <w:t>- vechime în specialitatea studiilor necesare exercitării funcţiei publice:minimum 3 ani;</w:t>
      </w:r>
    </w:p>
    <w:p w:rsidR="00A72945" w:rsidRPr="0060524A" w:rsidRDefault="00A72945" w:rsidP="0060524A">
      <w:pPr>
        <w:autoSpaceDE w:val="0"/>
        <w:autoSpaceDN w:val="0"/>
        <w:adjustRightInd w:val="0"/>
        <w:jc w:val="both"/>
      </w:pPr>
      <w:r w:rsidRPr="0060524A">
        <w:t>- să fie absolvenţi de masterat sau de studii postuniversitare în domeniul administraţiei publice, management sau în specialitatea studiilor necesare exercitării funcţiei publice;</w:t>
      </w:r>
    </w:p>
    <w:p w:rsidR="00A72945" w:rsidRPr="0060524A" w:rsidRDefault="00A72945" w:rsidP="0060524A">
      <w:pPr>
        <w:autoSpaceDE w:val="0"/>
        <w:autoSpaceDN w:val="0"/>
        <w:adjustRightInd w:val="0"/>
        <w:jc w:val="both"/>
      </w:pPr>
      <w:r w:rsidRPr="0060524A">
        <w:t>- să fie numiţi într-o funcţie publică din clasa I;</w:t>
      </w:r>
    </w:p>
    <w:p w:rsidR="00A72945" w:rsidRPr="0060524A" w:rsidRDefault="00A72945" w:rsidP="0060524A">
      <w:pPr>
        <w:autoSpaceDE w:val="0"/>
        <w:autoSpaceDN w:val="0"/>
        <w:adjustRightInd w:val="0"/>
        <w:jc w:val="both"/>
      </w:pPr>
      <w:r w:rsidRPr="0060524A">
        <w:t xml:space="preserve">-  să nu aibă în cazierul administrativ o sancţiune disciplinară neradiată. </w:t>
      </w:r>
    </w:p>
    <w:p w:rsidR="00A72945" w:rsidRPr="0060524A" w:rsidRDefault="00A72945" w:rsidP="0060524A">
      <w:pPr>
        <w:autoSpaceDE w:val="0"/>
        <w:autoSpaceDN w:val="0"/>
        <w:adjustRightInd w:val="0"/>
        <w:jc w:val="both"/>
      </w:pPr>
      <w:r w:rsidRPr="0060524A">
        <w:rPr>
          <w:b/>
          <w:bCs/>
        </w:rPr>
        <w:tab/>
        <w:t xml:space="preserve">Dosarul de înscriere </w:t>
      </w:r>
      <w:r w:rsidRPr="0060524A">
        <w:t xml:space="preserve">va cuprinde: </w:t>
      </w:r>
    </w:p>
    <w:p w:rsidR="00A72945" w:rsidRPr="0060524A" w:rsidRDefault="00A72945" w:rsidP="0060524A">
      <w:pPr>
        <w:autoSpaceDE w:val="0"/>
        <w:autoSpaceDN w:val="0"/>
        <w:adjustRightInd w:val="0"/>
        <w:jc w:val="both"/>
      </w:pPr>
      <w:r w:rsidRPr="0060524A">
        <w:t>- formularul de înscriere, conform anexei 3 la H.G. 611/2008, cu modificările şi completările ulterioare;</w:t>
      </w:r>
    </w:p>
    <w:p w:rsidR="00A72945" w:rsidRPr="0060524A" w:rsidRDefault="00A72945" w:rsidP="0060524A">
      <w:pPr>
        <w:autoSpaceDE w:val="0"/>
        <w:autoSpaceDN w:val="0"/>
        <w:adjustRightInd w:val="0"/>
        <w:jc w:val="both"/>
      </w:pPr>
      <w:r w:rsidRPr="0060524A">
        <w:t>- copie act identitate;</w:t>
      </w:r>
    </w:p>
    <w:p w:rsidR="00A72945" w:rsidRPr="0060524A" w:rsidRDefault="00A72945" w:rsidP="0060524A">
      <w:pPr>
        <w:autoSpaceDE w:val="0"/>
        <w:autoSpaceDN w:val="0"/>
        <w:adjustRightInd w:val="0"/>
        <w:jc w:val="both"/>
      </w:pPr>
      <w:r w:rsidRPr="0060524A">
        <w:t>- copiile diplomelor de studii şi a altor acte care  atestă efectuarea unor specializări;</w:t>
      </w:r>
    </w:p>
    <w:p w:rsidR="00A72945" w:rsidRPr="0060524A" w:rsidRDefault="00A72945" w:rsidP="0060524A">
      <w:pPr>
        <w:autoSpaceDE w:val="0"/>
        <w:autoSpaceDN w:val="0"/>
        <w:adjustRightInd w:val="0"/>
        <w:jc w:val="both"/>
      </w:pPr>
      <w:r w:rsidRPr="0060524A">
        <w:t>- copie de pe diploma de masterat sau studii postuniversitare în domeniul administraţiei publice, management ori în specialitatea studiilor necesare exercitării funcţiei publice;</w:t>
      </w:r>
    </w:p>
    <w:p w:rsidR="00A72945" w:rsidRPr="00D96942" w:rsidRDefault="00A72945" w:rsidP="0060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524A">
        <w:t xml:space="preserve">- </w:t>
      </w:r>
      <w:r w:rsidRPr="00D96942">
        <w:rPr>
          <w:sz w:val="22"/>
          <w:szCs w:val="22"/>
        </w:rPr>
        <w:t>copie după carnetul de muncă sau, după caz, adeverinţă care să ateste vechimea în muncă şi în specialitate;</w:t>
      </w:r>
    </w:p>
    <w:p w:rsidR="00A72945" w:rsidRPr="0060524A" w:rsidRDefault="00A72945" w:rsidP="0060524A">
      <w:pPr>
        <w:autoSpaceDE w:val="0"/>
        <w:autoSpaceDN w:val="0"/>
        <w:adjustRightInd w:val="0"/>
        <w:jc w:val="both"/>
      </w:pPr>
      <w:r w:rsidRPr="0060524A">
        <w:t xml:space="preserve">- cazier  administrativ. </w:t>
      </w:r>
    </w:p>
    <w:p w:rsidR="00A72945" w:rsidRPr="0060524A" w:rsidRDefault="00A72945" w:rsidP="0060524A">
      <w:pPr>
        <w:autoSpaceDE w:val="0"/>
        <w:autoSpaceDN w:val="0"/>
        <w:adjustRightInd w:val="0"/>
        <w:jc w:val="both"/>
      </w:pPr>
      <w:r w:rsidRPr="0060524A">
        <w:t xml:space="preserve"> </w:t>
      </w:r>
      <w:r w:rsidRPr="0060524A">
        <w:tab/>
        <w:t xml:space="preserve">Copiile de pe actele solicitate se prezintă însoţite de documentele originale, care se certifică pentru conformitate de către secretarul comisiei de concurs, sau în copii legalizate. </w:t>
      </w:r>
    </w:p>
    <w:p w:rsidR="00A72945" w:rsidRPr="0060524A" w:rsidRDefault="00A72945" w:rsidP="0060524A">
      <w:pPr>
        <w:spacing w:before="33" w:after="67"/>
        <w:jc w:val="both"/>
        <w:rPr>
          <w:b/>
          <w:bCs/>
        </w:rPr>
      </w:pPr>
      <w:r w:rsidRPr="0060524A">
        <w:tab/>
      </w:r>
      <w:r w:rsidRPr="0060524A">
        <w:rPr>
          <w:b/>
          <w:bCs/>
        </w:rPr>
        <w:t>Bibliografie </w:t>
      </w:r>
    </w:p>
    <w:p w:rsidR="00A72945" w:rsidRPr="0060524A" w:rsidRDefault="00A72945" w:rsidP="0060524A">
      <w:pPr>
        <w:jc w:val="both"/>
      </w:pPr>
      <w:r w:rsidRPr="0060524A">
        <w:tab/>
        <w:t>1. Legea nr. 188/1999 privind Statutul funcţionarilor publici  (r2), cu modificările şi completările ulterioare;</w:t>
      </w:r>
    </w:p>
    <w:p w:rsidR="00A72945" w:rsidRPr="0060524A" w:rsidRDefault="00A72945" w:rsidP="0060524A">
      <w:pPr>
        <w:jc w:val="both"/>
      </w:pPr>
      <w:r w:rsidRPr="0060524A">
        <w:tab/>
        <w:t>2. Legea nr. 7/2004, republicată, privind Codul de conduită a funcţionarilor publici;</w:t>
      </w:r>
    </w:p>
    <w:p w:rsidR="00A72945" w:rsidRPr="0060524A" w:rsidRDefault="00A72945" w:rsidP="0060524A">
      <w:pPr>
        <w:autoSpaceDE w:val="0"/>
        <w:autoSpaceDN w:val="0"/>
        <w:adjustRightInd w:val="0"/>
        <w:jc w:val="both"/>
      </w:pPr>
      <w:r w:rsidRPr="0060524A">
        <w:tab/>
        <w:t>3. H.G. 1332/2010</w:t>
      </w:r>
      <w:r w:rsidRPr="0060524A">
        <w:rPr>
          <w:b/>
          <w:bCs/>
          <w:color w:val="0000FF"/>
        </w:rPr>
        <w:t xml:space="preserve"> </w:t>
      </w:r>
      <w:r w:rsidRPr="0060524A">
        <w:t>privind aprobarea Regulamentului-cadru de organizare si funcţionare a politiei locale;</w:t>
      </w:r>
    </w:p>
    <w:p w:rsidR="00A72945" w:rsidRPr="0060524A" w:rsidRDefault="00A72945" w:rsidP="0060524A">
      <w:pPr>
        <w:autoSpaceDE w:val="0"/>
        <w:autoSpaceDN w:val="0"/>
        <w:adjustRightInd w:val="0"/>
        <w:jc w:val="both"/>
      </w:pPr>
      <w:r w:rsidRPr="0060524A">
        <w:tab/>
        <w:t>4. Legea 155/2010 a poliţiei locale;</w:t>
      </w:r>
    </w:p>
    <w:p w:rsidR="00A72945" w:rsidRPr="0060524A" w:rsidRDefault="00A72945" w:rsidP="0060524A">
      <w:pPr>
        <w:autoSpaceDE w:val="0"/>
        <w:autoSpaceDN w:val="0"/>
        <w:adjustRightInd w:val="0"/>
        <w:jc w:val="both"/>
      </w:pPr>
      <w:r w:rsidRPr="0060524A">
        <w:tab/>
        <w:t xml:space="preserve">5. Legea 215/2001, a administraţiei publice  locale, republicată, cu modificările şi completările ulterioare; </w:t>
      </w:r>
    </w:p>
    <w:p w:rsidR="00A72945" w:rsidRPr="0060524A" w:rsidRDefault="00A72945" w:rsidP="0060524A">
      <w:pPr>
        <w:autoSpaceDE w:val="0"/>
        <w:autoSpaceDN w:val="0"/>
        <w:adjustRightInd w:val="0"/>
        <w:jc w:val="both"/>
      </w:pPr>
      <w:r w:rsidRPr="0060524A">
        <w:tab/>
        <w:t>6. Legea</w:t>
      </w:r>
      <w:r w:rsidRPr="0060524A">
        <w:rPr>
          <w:b/>
          <w:bCs/>
        </w:rPr>
        <w:t xml:space="preserve"> </w:t>
      </w:r>
      <w:r w:rsidRPr="0060524A">
        <w:t>295/2004</w:t>
      </w:r>
      <w:r w:rsidRPr="0060524A">
        <w:rPr>
          <w:b/>
          <w:bCs/>
        </w:rPr>
        <w:t>,</w:t>
      </w:r>
      <w:r w:rsidRPr="0060524A">
        <w:t xml:space="preserve"> privind regimul armelor şi al muniţiilor, republicată, cu modificările şi completările ulterioare. </w:t>
      </w:r>
    </w:p>
    <w:p w:rsidR="00A72945" w:rsidRPr="0060524A" w:rsidRDefault="00A72945" w:rsidP="0060524A">
      <w:pPr>
        <w:ind w:left="720"/>
        <w:jc w:val="both"/>
      </w:pPr>
    </w:p>
    <w:p w:rsidR="00A72945" w:rsidRPr="0060524A" w:rsidRDefault="00A72945" w:rsidP="0060524A">
      <w:pPr>
        <w:ind w:left="720"/>
        <w:jc w:val="both"/>
        <w:rPr>
          <w:sz w:val="22"/>
          <w:szCs w:val="22"/>
        </w:rPr>
      </w:pPr>
      <w:r w:rsidRPr="0060524A">
        <w:rPr>
          <w:sz w:val="22"/>
          <w:szCs w:val="22"/>
        </w:rPr>
        <w:t>Compartimentul resurse umane, salarizare</w:t>
      </w:r>
    </w:p>
    <w:p w:rsidR="00A72945" w:rsidRPr="0060524A" w:rsidRDefault="00A72945" w:rsidP="0060524A">
      <w:pPr>
        <w:ind w:left="720"/>
        <w:jc w:val="both"/>
        <w:rPr>
          <w:sz w:val="22"/>
          <w:szCs w:val="22"/>
        </w:rPr>
      </w:pPr>
      <w:r w:rsidRPr="0060524A">
        <w:rPr>
          <w:sz w:val="22"/>
          <w:szCs w:val="22"/>
        </w:rPr>
        <w:t>Afişat astăzi 09.11.2012 la avizierul Primăriei.</w:t>
      </w:r>
    </w:p>
    <w:sectPr w:rsidR="00A72945" w:rsidRPr="0060524A" w:rsidSect="00AB67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CD0"/>
    <w:multiLevelType w:val="hybridMultilevel"/>
    <w:tmpl w:val="F38CC36C"/>
    <w:lvl w:ilvl="0" w:tplc="92680B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391084"/>
    <w:multiLevelType w:val="hybridMultilevel"/>
    <w:tmpl w:val="6BBEE8A4"/>
    <w:lvl w:ilvl="0" w:tplc="909A0E5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10147602"/>
    <w:multiLevelType w:val="hybridMultilevel"/>
    <w:tmpl w:val="C9601158"/>
    <w:lvl w:ilvl="0" w:tplc="9A6209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B414188"/>
    <w:multiLevelType w:val="hybridMultilevel"/>
    <w:tmpl w:val="6F78E630"/>
    <w:lvl w:ilvl="0" w:tplc="67FC92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39E3043"/>
    <w:multiLevelType w:val="hybridMultilevel"/>
    <w:tmpl w:val="27704A20"/>
    <w:lvl w:ilvl="0" w:tplc="A7A84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F20FB"/>
    <w:multiLevelType w:val="hybridMultilevel"/>
    <w:tmpl w:val="F7B0E102"/>
    <w:lvl w:ilvl="0" w:tplc="EE1C71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292228DA"/>
    <w:multiLevelType w:val="hybridMultilevel"/>
    <w:tmpl w:val="CEE82C0A"/>
    <w:lvl w:ilvl="0" w:tplc="021426A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2EE40E09"/>
    <w:multiLevelType w:val="hybridMultilevel"/>
    <w:tmpl w:val="B9AEE176"/>
    <w:lvl w:ilvl="0" w:tplc="2F2C1B2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C62EC3C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0BE33C1"/>
    <w:multiLevelType w:val="hybridMultilevel"/>
    <w:tmpl w:val="32927FB6"/>
    <w:lvl w:ilvl="0" w:tplc="BCCA00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5985755"/>
    <w:multiLevelType w:val="hybridMultilevel"/>
    <w:tmpl w:val="CB4CC416"/>
    <w:lvl w:ilvl="0" w:tplc="D79E834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35BE6C14"/>
    <w:multiLevelType w:val="hybridMultilevel"/>
    <w:tmpl w:val="5D62E83E"/>
    <w:lvl w:ilvl="0" w:tplc="91CCAE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7BC54DE"/>
    <w:multiLevelType w:val="hybridMultilevel"/>
    <w:tmpl w:val="69BCCAB0"/>
    <w:lvl w:ilvl="0" w:tplc="6E5662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8764B60"/>
    <w:multiLevelType w:val="hybridMultilevel"/>
    <w:tmpl w:val="E6222210"/>
    <w:lvl w:ilvl="0" w:tplc="1ACEA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91728B"/>
    <w:multiLevelType w:val="hybridMultilevel"/>
    <w:tmpl w:val="E522E768"/>
    <w:lvl w:ilvl="0" w:tplc="EFFE63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E50F5B"/>
    <w:multiLevelType w:val="hybridMultilevel"/>
    <w:tmpl w:val="936E6FCA"/>
    <w:lvl w:ilvl="0" w:tplc="D71CE4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F7B179D"/>
    <w:multiLevelType w:val="hybridMultilevel"/>
    <w:tmpl w:val="01FC8C56"/>
    <w:lvl w:ilvl="0" w:tplc="A320930E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467F2B3B"/>
    <w:multiLevelType w:val="hybridMultilevel"/>
    <w:tmpl w:val="8BEC5DF6"/>
    <w:lvl w:ilvl="0" w:tplc="85E4183E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7">
    <w:nsid w:val="48012226"/>
    <w:multiLevelType w:val="hybridMultilevel"/>
    <w:tmpl w:val="960A8474"/>
    <w:lvl w:ilvl="0" w:tplc="1FE868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BBA58D9"/>
    <w:multiLevelType w:val="hybridMultilevel"/>
    <w:tmpl w:val="5F6067BE"/>
    <w:lvl w:ilvl="0" w:tplc="60003E24"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cs="Wingdings" w:hint="default"/>
      </w:rPr>
    </w:lvl>
  </w:abstractNum>
  <w:abstractNum w:abstractNumId="19">
    <w:nsid w:val="4DB02721"/>
    <w:multiLevelType w:val="hybridMultilevel"/>
    <w:tmpl w:val="B8C262CC"/>
    <w:lvl w:ilvl="0" w:tplc="1B70DC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584E03"/>
    <w:multiLevelType w:val="hybridMultilevel"/>
    <w:tmpl w:val="51906C72"/>
    <w:lvl w:ilvl="0" w:tplc="8FF8AC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1">
    <w:nsid w:val="5F6B4E41"/>
    <w:multiLevelType w:val="hybridMultilevel"/>
    <w:tmpl w:val="8A8A44A0"/>
    <w:lvl w:ilvl="0" w:tplc="7A4E66FE">
      <w:start w:val="1"/>
      <w:numFmt w:val="decimal"/>
      <w:lvlText w:val="%1."/>
      <w:lvlJc w:val="left"/>
      <w:pPr>
        <w:tabs>
          <w:tab w:val="num" w:pos="1127"/>
        </w:tabs>
        <w:ind w:left="1127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C03C4"/>
    <w:multiLevelType w:val="hybridMultilevel"/>
    <w:tmpl w:val="F58C8308"/>
    <w:lvl w:ilvl="0" w:tplc="1094555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364378"/>
    <w:multiLevelType w:val="hybridMultilevel"/>
    <w:tmpl w:val="1B62D834"/>
    <w:lvl w:ilvl="0" w:tplc="F3A249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77C598C"/>
    <w:multiLevelType w:val="hybridMultilevel"/>
    <w:tmpl w:val="184EB6A4"/>
    <w:lvl w:ilvl="0" w:tplc="023ACB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573101B"/>
    <w:multiLevelType w:val="hybridMultilevel"/>
    <w:tmpl w:val="22CE7A96"/>
    <w:lvl w:ilvl="0" w:tplc="E4402D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6543995"/>
    <w:multiLevelType w:val="hybridMultilevel"/>
    <w:tmpl w:val="6C1CCB30"/>
    <w:lvl w:ilvl="0" w:tplc="779070A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A05B9D"/>
    <w:multiLevelType w:val="hybridMultilevel"/>
    <w:tmpl w:val="DF1A9ACA"/>
    <w:lvl w:ilvl="0" w:tplc="3BD23E14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8B46314"/>
    <w:multiLevelType w:val="hybridMultilevel"/>
    <w:tmpl w:val="C8644E7A"/>
    <w:lvl w:ilvl="0" w:tplc="D8BE7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D4C2F6A"/>
    <w:multiLevelType w:val="hybridMultilevel"/>
    <w:tmpl w:val="85A82458"/>
    <w:lvl w:ilvl="0" w:tplc="A352E85A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0"/>
  </w:num>
  <w:num w:numId="3">
    <w:abstractNumId w:val="14"/>
  </w:num>
  <w:num w:numId="4">
    <w:abstractNumId w:val="6"/>
  </w:num>
  <w:num w:numId="5">
    <w:abstractNumId w:val="28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23"/>
  </w:num>
  <w:num w:numId="11">
    <w:abstractNumId w:val="11"/>
  </w:num>
  <w:num w:numId="12">
    <w:abstractNumId w:val="8"/>
  </w:num>
  <w:num w:numId="13">
    <w:abstractNumId w:val="25"/>
  </w:num>
  <w:num w:numId="14">
    <w:abstractNumId w:val="15"/>
  </w:num>
  <w:num w:numId="15">
    <w:abstractNumId w:val="10"/>
  </w:num>
  <w:num w:numId="16">
    <w:abstractNumId w:val="2"/>
  </w:num>
  <w:num w:numId="17">
    <w:abstractNumId w:val="17"/>
  </w:num>
  <w:num w:numId="18">
    <w:abstractNumId w:val="24"/>
  </w:num>
  <w:num w:numId="19">
    <w:abstractNumId w:val="0"/>
  </w:num>
  <w:num w:numId="20">
    <w:abstractNumId w:val="13"/>
  </w:num>
  <w:num w:numId="21">
    <w:abstractNumId w:val="16"/>
  </w:num>
  <w:num w:numId="22">
    <w:abstractNumId w:val="1"/>
  </w:num>
  <w:num w:numId="23">
    <w:abstractNumId w:val="18"/>
  </w:num>
  <w:num w:numId="24">
    <w:abstractNumId w:val="3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74"/>
    <w:rsid w:val="00003C7D"/>
    <w:rsid w:val="000070DF"/>
    <w:rsid w:val="00017FA9"/>
    <w:rsid w:val="00022C2C"/>
    <w:rsid w:val="0002557E"/>
    <w:rsid w:val="00031470"/>
    <w:rsid w:val="000404C5"/>
    <w:rsid w:val="00053290"/>
    <w:rsid w:val="00054884"/>
    <w:rsid w:val="00060445"/>
    <w:rsid w:val="000626AE"/>
    <w:rsid w:val="000713EC"/>
    <w:rsid w:val="0007463B"/>
    <w:rsid w:val="00080591"/>
    <w:rsid w:val="00094A40"/>
    <w:rsid w:val="000A1F2E"/>
    <w:rsid w:val="000A7257"/>
    <w:rsid w:val="000B1D6D"/>
    <w:rsid w:val="000B3774"/>
    <w:rsid w:val="000C427F"/>
    <w:rsid w:val="000D3CE0"/>
    <w:rsid w:val="000E4DAA"/>
    <w:rsid w:val="000F5699"/>
    <w:rsid w:val="000F60A4"/>
    <w:rsid w:val="000F78D3"/>
    <w:rsid w:val="00100F8D"/>
    <w:rsid w:val="00105480"/>
    <w:rsid w:val="00106319"/>
    <w:rsid w:val="0011797A"/>
    <w:rsid w:val="00150C90"/>
    <w:rsid w:val="00166EBE"/>
    <w:rsid w:val="00171C64"/>
    <w:rsid w:val="001C79F5"/>
    <w:rsid w:val="001D03A1"/>
    <w:rsid w:val="001D09B1"/>
    <w:rsid w:val="001D46D3"/>
    <w:rsid w:val="001F55F8"/>
    <w:rsid w:val="002417AA"/>
    <w:rsid w:val="00272D20"/>
    <w:rsid w:val="002753F3"/>
    <w:rsid w:val="002934FB"/>
    <w:rsid w:val="002964C4"/>
    <w:rsid w:val="002B20D0"/>
    <w:rsid w:val="002B5D32"/>
    <w:rsid w:val="002C1B43"/>
    <w:rsid w:val="002D3E00"/>
    <w:rsid w:val="002D70F4"/>
    <w:rsid w:val="002E486F"/>
    <w:rsid w:val="002E6393"/>
    <w:rsid w:val="002F4C1B"/>
    <w:rsid w:val="002F582F"/>
    <w:rsid w:val="00301EB3"/>
    <w:rsid w:val="00355E8B"/>
    <w:rsid w:val="003637A1"/>
    <w:rsid w:val="00381C2A"/>
    <w:rsid w:val="00384CFF"/>
    <w:rsid w:val="0039338E"/>
    <w:rsid w:val="00393AA5"/>
    <w:rsid w:val="003B09A1"/>
    <w:rsid w:val="003B3277"/>
    <w:rsid w:val="003B5562"/>
    <w:rsid w:val="003B5FD8"/>
    <w:rsid w:val="003C577D"/>
    <w:rsid w:val="003D0F0F"/>
    <w:rsid w:val="003D2493"/>
    <w:rsid w:val="003D6BFB"/>
    <w:rsid w:val="003E1E2C"/>
    <w:rsid w:val="003E6D5D"/>
    <w:rsid w:val="003F0896"/>
    <w:rsid w:val="0040570B"/>
    <w:rsid w:val="00410555"/>
    <w:rsid w:val="0041419C"/>
    <w:rsid w:val="00422062"/>
    <w:rsid w:val="00424BBF"/>
    <w:rsid w:val="00480F28"/>
    <w:rsid w:val="00487010"/>
    <w:rsid w:val="004941F8"/>
    <w:rsid w:val="004949A0"/>
    <w:rsid w:val="004A3EEB"/>
    <w:rsid w:val="004D72EE"/>
    <w:rsid w:val="004E7673"/>
    <w:rsid w:val="00523DF1"/>
    <w:rsid w:val="00536EA1"/>
    <w:rsid w:val="005416E5"/>
    <w:rsid w:val="005442E0"/>
    <w:rsid w:val="00566FBA"/>
    <w:rsid w:val="005915C9"/>
    <w:rsid w:val="00591EB2"/>
    <w:rsid w:val="005971F9"/>
    <w:rsid w:val="005B5A47"/>
    <w:rsid w:val="005E601B"/>
    <w:rsid w:val="005F3C71"/>
    <w:rsid w:val="005F412E"/>
    <w:rsid w:val="0060524A"/>
    <w:rsid w:val="00612B6D"/>
    <w:rsid w:val="00623F7D"/>
    <w:rsid w:val="006277AF"/>
    <w:rsid w:val="006307E0"/>
    <w:rsid w:val="006345D6"/>
    <w:rsid w:val="00677054"/>
    <w:rsid w:val="00677BD9"/>
    <w:rsid w:val="0069174A"/>
    <w:rsid w:val="0069354B"/>
    <w:rsid w:val="006961BD"/>
    <w:rsid w:val="006A11BD"/>
    <w:rsid w:val="006B1E64"/>
    <w:rsid w:val="006D123B"/>
    <w:rsid w:val="006E0C93"/>
    <w:rsid w:val="006F4EB0"/>
    <w:rsid w:val="00705117"/>
    <w:rsid w:val="007229C5"/>
    <w:rsid w:val="007255B6"/>
    <w:rsid w:val="007260C6"/>
    <w:rsid w:val="00727DD9"/>
    <w:rsid w:val="0073436B"/>
    <w:rsid w:val="00744B01"/>
    <w:rsid w:val="0076682B"/>
    <w:rsid w:val="007671BB"/>
    <w:rsid w:val="007837B7"/>
    <w:rsid w:val="0079055F"/>
    <w:rsid w:val="0079540C"/>
    <w:rsid w:val="007B5E11"/>
    <w:rsid w:val="007C5935"/>
    <w:rsid w:val="007E0ACF"/>
    <w:rsid w:val="007E6D41"/>
    <w:rsid w:val="007F1AC4"/>
    <w:rsid w:val="0080423A"/>
    <w:rsid w:val="00813BE9"/>
    <w:rsid w:val="0081476E"/>
    <w:rsid w:val="008919BC"/>
    <w:rsid w:val="00896C2E"/>
    <w:rsid w:val="008A426E"/>
    <w:rsid w:val="008B484E"/>
    <w:rsid w:val="008B5195"/>
    <w:rsid w:val="008C64E1"/>
    <w:rsid w:val="008C6C65"/>
    <w:rsid w:val="008E27AB"/>
    <w:rsid w:val="00930E0E"/>
    <w:rsid w:val="00930E69"/>
    <w:rsid w:val="00947EA6"/>
    <w:rsid w:val="0096386B"/>
    <w:rsid w:val="0096649E"/>
    <w:rsid w:val="00983E38"/>
    <w:rsid w:val="009B7E8A"/>
    <w:rsid w:val="009C495C"/>
    <w:rsid w:val="009D5F02"/>
    <w:rsid w:val="009E1B7B"/>
    <w:rsid w:val="00A06310"/>
    <w:rsid w:val="00A205D2"/>
    <w:rsid w:val="00A2311B"/>
    <w:rsid w:val="00A33A6D"/>
    <w:rsid w:val="00A450B4"/>
    <w:rsid w:val="00A505E1"/>
    <w:rsid w:val="00A5328D"/>
    <w:rsid w:val="00A55F75"/>
    <w:rsid w:val="00A62BEE"/>
    <w:rsid w:val="00A72945"/>
    <w:rsid w:val="00A7610B"/>
    <w:rsid w:val="00A84683"/>
    <w:rsid w:val="00A90AB3"/>
    <w:rsid w:val="00A92627"/>
    <w:rsid w:val="00A94438"/>
    <w:rsid w:val="00AB2458"/>
    <w:rsid w:val="00AB67CF"/>
    <w:rsid w:val="00AC6DA3"/>
    <w:rsid w:val="00AD670C"/>
    <w:rsid w:val="00AE5609"/>
    <w:rsid w:val="00AF067E"/>
    <w:rsid w:val="00AF1DE2"/>
    <w:rsid w:val="00AF23C8"/>
    <w:rsid w:val="00B04DD0"/>
    <w:rsid w:val="00B4535C"/>
    <w:rsid w:val="00B566E6"/>
    <w:rsid w:val="00B66196"/>
    <w:rsid w:val="00B94876"/>
    <w:rsid w:val="00BA3848"/>
    <w:rsid w:val="00BA68F4"/>
    <w:rsid w:val="00BA7450"/>
    <w:rsid w:val="00BC5041"/>
    <w:rsid w:val="00BD190B"/>
    <w:rsid w:val="00BD5DD9"/>
    <w:rsid w:val="00BF641E"/>
    <w:rsid w:val="00C10132"/>
    <w:rsid w:val="00C164D3"/>
    <w:rsid w:val="00C177CD"/>
    <w:rsid w:val="00C232E7"/>
    <w:rsid w:val="00C27BC3"/>
    <w:rsid w:val="00C27EDC"/>
    <w:rsid w:val="00C3017F"/>
    <w:rsid w:val="00C41D0B"/>
    <w:rsid w:val="00C52051"/>
    <w:rsid w:val="00C679B2"/>
    <w:rsid w:val="00C71485"/>
    <w:rsid w:val="00C75B70"/>
    <w:rsid w:val="00C83658"/>
    <w:rsid w:val="00C90C92"/>
    <w:rsid w:val="00C97246"/>
    <w:rsid w:val="00CB05B0"/>
    <w:rsid w:val="00CE1B26"/>
    <w:rsid w:val="00CE282D"/>
    <w:rsid w:val="00D03B92"/>
    <w:rsid w:val="00D10B12"/>
    <w:rsid w:val="00D136F1"/>
    <w:rsid w:val="00D32882"/>
    <w:rsid w:val="00D34C72"/>
    <w:rsid w:val="00D35553"/>
    <w:rsid w:val="00D42265"/>
    <w:rsid w:val="00D571E4"/>
    <w:rsid w:val="00D625BC"/>
    <w:rsid w:val="00D90AA6"/>
    <w:rsid w:val="00D938D6"/>
    <w:rsid w:val="00D96942"/>
    <w:rsid w:val="00DA0E9E"/>
    <w:rsid w:val="00DA1770"/>
    <w:rsid w:val="00DB3C66"/>
    <w:rsid w:val="00DB52D1"/>
    <w:rsid w:val="00DC0BBE"/>
    <w:rsid w:val="00DC1166"/>
    <w:rsid w:val="00DC4119"/>
    <w:rsid w:val="00DE2130"/>
    <w:rsid w:val="00DF1ED4"/>
    <w:rsid w:val="00E00CB7"/>
    <w:rsid w:val="00E22537"/>
    <w:rsid w:val="00E31832"/>
    <w:rsid w:val="00E37E95"/>
    <w:rsid w:val="00E51DEA"/>
    <w:rsid w:val="00E540C5"/>
    <w:rsid w:val="00E5428A"/>
    <w:rsid w:val="00E609D3"/>
    <w:rsid w:val="00E74C22"/>
    <w:rsid w:val="00E76FC5"/>
    <w:rsid w:val="00EC10CE"/>
    <w:rsid w:val="00EC32F7"/>
    <w:rsid w:val="00EC69D5"/>
    <w:rsid w:val="00ED0283"/>
    <w:rsid w:val="00ED7663"/>
    <w:rsid w:val="00EF391B"/>
    <w:rsid w:val="00F00401"/>
    <w:rsid w:val="00F10A89"/>
    <w:rsid w:val="00F3629C"/>
    <w:rsid w:val="00F36A40"/>
    <w:rsid w:val="00F43713"/>
    <w:rsid w:val="00F70846"/>
    <w:rsid w:val="00F753BE"/>
    <w:rsid w:val="00F75F8D"/>
    <w:rsid w:val="00F94918"/>
    <w:rsid w:val="00FB0A71"/>
    <w:rsid w:val="00FB58A8"/>
    <w:rsid w:val="00FB6976"/>
    <w:rsid w:val="00FC6F94"/>
    <w:rsid w:val="00FD1F5E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0132"/>
    <w:pPr>
      <w:keepNext/>
      <w:tabs>
        <w:tab w:val="left" w:pos="4189"/>
      </w:tabs>
      <w:ind w:right="43"/>
      <w:jc w:val="both"/>
      <w:outlineLvl w:val="0"/>
    </w:pPr>
    <w:rPr>
      <w:b/>
      <w:bCs/>
      <w:i/>
      <w:iCs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203"/>
    <w:rPr>
      <w:rFonts w:ascii="Cambria" w:eastAsia="Times New Roman" w:hAnsi="Cambria" w:cs="Times New Roman"/>
      <w:b/>
      <w:bCs/>
      <w:kern w:val="32"/>
      <w:sz w:val="32"/>
      <w:szCs w:val="3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53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03"/>
    <w:rPr>
      <w:sz w:val="0"/>
      <w:szCs w:val="0"/>
      <w:lang w:val="ro-RO" w:eastAsia="ro-RO"/>
    </w:rPr>
  </w:style>
  <w:style w:type="table" w:styleId="TableGrid">
    <w:name w:val="Table Grid"/>
    <w:basedOn w:val="TableNormal"/>
    <w:uiPriority w:val="99"/>
    <w:rsid w:val="0081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80F2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9491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E0203"/>
    <w:rPr>
      <w:sz w:val="24"/>
      <w:szCs w:val="24"/>
      <w:lang w:val="ro-RO" w:eastAsia="ro-RO"/>
    </w:rPr>
  </w:style>
  <w:style w:type="paragraph" w:customStyle="1" w:styleId="ReturnAddress">
    <w:name w:val="Return Address"/>
    <w:basedOn w:val="Normal"/>
    <w:uiPriority w:val="99"/>
    <w:rsid w:val="00C10132"/>
    <w:pPr>
      <w:keepLines/>
      <w:framePr w:w="3413" w:h="1022" w:hSpace="187" w:wrap="notBeside" w:vAnchor="page" w:hAnchor="page" w:xAlign="right" w:y="721" w:anchorLock="1"/>
      <w:spacing w:line="200" w:lineRule="atLeast"/>
    </w:pPr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0132"/>
    <w:pPr>
      <w:keepNext/>
      <w:tabs>
        <w:tab w:val="left" w:pos="4189"/>
      </w:tabs>
      <w:ind w:right="43"/>
      <w:jc w:val="both"/>
      <w:outlineLvl w:val="0"/>
    </w:pPr>
    <w:rPr>
      <w:b/>
      <w:bCs/>
      <w:i/>
      <w:iCs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203"/>
    <w:rPr>
      <w:rFonts w:ascii="Cambria" w:eastAsia="Times New Roman" w:hAnsi="Cambria" w:cs="Times New Roman"/>
      <w:b/>
      <w:bCs/>
      <w:kern w:val="32"/>
      <w:sz w:val="32"/>
      <w:szCs w:val="3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53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03"/>
    <w:rPr>
      <w:sz w:val="0"/>
      <w:szCs w:val="0"/>
      <w:lang w:val="ro-RO" w:eastAsia="ro-RO"/>
    </w:rPr>
  </w:style>
  <w:style w:type="table" w:styleId="TableGrid">
    <w:name w:val="Table Grid"/>
    <w:basedOn w:val="TableNormal"/>
    <w:uiPriority w:val="99"/>
    <w:rsid w:val="0081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80F2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9491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E0203"/>
    <w:rPr>
      <w:sz w:val="24"/>
      <w:szCs w:val="24"/>
      <w:lang w:val="ro-RO" w:eastAsia="ro-RO"/>
    </w:rPr>
  </w:style>
  <w:style w:type="paragraph" w:customStyle="1" w:styleId="ReturnAddress">
    <w:name w:val="Return Address"/>
    <w:basedOn w:val="Normal"/>
    <w:uiPriority w:val="99"/>
    <w:rsid w:val="00C10132"/>
    <w:pPr>
      <w:keepLines/>
      <w:framePr w:w="3413" w:h="1022" w:hSpace="187" w:wrap="notBeside" w:vAnchor="page" w:hAnchor="page" w:xAlign="right" w:y="721" w:anchorLock="1"/>
      <w:spacing w:line="200" w:lineRule="atLeast"/>
    </w:pPr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ujiu.r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argujiu.r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argujiu.ro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Tg-Jiu</vt:lpstr>
    </vt:vector>
  </TitlesOfParts>
  <Company>Primăria Tg-Jiu</Company>
  <LinksUpToDate>false</LinksUpToDate>
  <CharactersWithSpaces>3013</CharactersWithSpaces>
  <SharedDoc>false</SharedDoc>
  <HLinks>
    <vt:vector size="12" baseType="variant"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http://www.targujiu.ro/</vt:lpwstr>
      </vt:variant>
      <vt:variant>
        <vt:lpwstr/>
      </vt:variant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http://www.targujiu.ro/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Tg-Jiu</dc:title>
  <dc:creator>cornelia fometescu</dc:creator>
  <cp:lastModifiedBy>Mihai Andreicut</cp:lastModifiedBy>
  <cp:revision>2</cp:revision>
  <cp:lastPrinted>2012-11-09T10:14:00Z</cp:lastPrinted>
  <dcterms:created xsi:type="dcterms:W3CDTF">2012-11-09T13:39:00Z</dcterms:created>
  <dcterms:modified xsi:type="dcterms:W3CDTF">2012-11-09T13:39:00Z</dcterms:modified>
</cp:coreProperties>
</file>